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C2" w:rsidRPr="00A151DB" w:rsidRDefault="00B677C2" w:rsidP="00B677C2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151DB">
        <w:rPr>
          <w:b/>
          <w:bCs/>
          <w:color w:val="000000"/>
          <w:sz w:val="28"/>
          <w:szCs w:val="28"/>
        </w:rPr>
        <w:t xml:space="preserve">Требования к материалам, представляемым для опубликования в сборнике докладов </w:t>
      </w:r>
      <w:r w:rsidR="008E21B2">
        <w:rPr>
          <w:b/>
          <w:bCs/>
          <w:color w:val="000000"/>
          <w:sz w:val="28"/>
          <w:szCs w:val="28"/>
        </w:rPr>
        <w:t>М</w:t>
      </w:r>
      <w:bookmarkStart w:id="0" w:name="_GoBack"/>
      <w:bookmarkEnd w:id="0"/>
      <w:r w:rsidRPr="00A151DB">
        <w:rPr>
          <w:b/>
          <w:bCs/>
          <w:sz w:val="28"/>
          <w:szCs w:val="28"/>
        </w:rPr>
        <w:t>еждународно</w:t>
      </w:r>
      <w:r w:rsidR="00A151DB" w:rsidRPr="00A151DB">
        <w:rPr>
          <w:b/>
          <w:bCs/>
          <w:sz w:val="28"/>
          <w:szCs w:val="28"/>
        </w:rPr>
        <w:t>го</w:t>
      </w:r>
      <w:r w:rsidRPr="00A151DB">
        <w:rPr>
          <w:b/>
          <w:bCs/>
          <w:sz w:val="28"/>
          <w:szCs w:val="28"/>
        </w:rPr>
        <w:t xml:space="preserve"> научно-практическо</w:t>
      </w:r>
      <w:r w:rsidR="00A151DB" w:rsidRPr="00A151DB">
        <w:rPr>
          <w:b/>
          <w:bCs/>
          <w:sz w:val="28"/>
          <w:szCs w:val="28"/>
        </w:rPr>
        <w:t>го</w:t>
      </w:r>
      <w:r w:rsidRPr="00A151DB">
        <w:rPr>
          <w:b/>
          <w:bCs/>
          <w:sz w:val="28"/>
          <w:szCs w:val="28"/>
        </w:rPr>
        <w:t xml:space="preserve"> </w:t>
      </w:r>
      <w:r w:rsidR="00A151DB" w:rsidRPr="00A151DB">
        <w:rPr>
          <w:b/>
          <w:bCs/>
          <w:sz w:val="28"/>
          <w:szCs w:val="28"/>
        </w:rPr>
        <w:t xml:space="preserve">круглого стола </w:t>
      </w:r>
      <w:r w:rsidRPr="00A151DB">
        <w:rPr>
          <w:b/>
          <w:bCs/>
          <w:sz w:val="28"/>
          <w:szCs w:val="28"/>
        </w:rPr>
        <w:t>«</w:t>
      </w:r>
      <w:r w:rsidR="00A151DB" w:rsidRPr="00A151DB">
        <w:rPr>
          <w:b/>
          <w:bCs/>
          <w:sz w:val="28"/>
          <w:szCs w:val="28"/>
        </w:rPr>
        <w:t>Национальный реестр правовых актов Республики Беларусь: история и перспективы</w:t>
      </w:r>
      <w:r w:rsidRPr="00A151DB">
        <w:rPr>
          <w:b/>
          <w:bCs/>
          <w:sz w:val="28"/>
          <w:szCs w:val="28"/>
        </w:rPr>
        <w:t>»</w:t>
      </w:r>
    </w:p>
    <w:p w:rsidR="00B677C2" w:rsidRDefault="00B677C2" w:rsidP="00B677C2">
      <w:pPr>
        <w:shd w:val="clear" w:color="auto" w:fill="FFFFFF"/>
        <w:spacing w:line="324" w:lineRule="exact"/>
        <w:ind w:left="2" w:right="62" w:firstLine="732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677C2" w:rsidTr="00B677C2">
        <w:trPr>
          <w:tblCellSpacing w:w="0" w:type="dxa"/>
        </w:trPr>
        <w:tc>
          <w:tcPr>
            <w:tcW w:w="5000" w:type="pct"/>
          </w:tcPr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доклада – до 5 страниц формата А4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оформления: тип файла –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67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, все поля – 20 мм, </w:t>
            </w:r>
            <w:proofErr w:type="spellStart"/>
            <w:r>
              <w:rPr>
                <w:sz w:val="28"/>
                <w:szCs w:val="28"/>
              </w:rPr>
              <w:t>Times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Roman</w:t>
            </w:r>
            <w:proofErr w:type="spellEnd"/>
            <w:r>
              <w:rPr>
                <w:sz w:val="28"/>
                <w:szCs w:val="28"/>
              </w:rPr>
              <w:t xml:space="preserve"> 14 пт., одинарный междустрочный интервал. Рисунки используются в формате JPG, PNG, BMP. Использование сносок не допускается. </w:t>
            </w:r>
          </w:p>
          <w:p w:rsidR="00B677C2" w:rsidRDefault="00B677C2">
            <w:pPr>
              <w:pStyle w:val="a4"/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B677C2" w:rsidRDefault="00B677C2">
            <w:pPr>
              <w:pStyle w:val="a4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должен содержать следующие элементы: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Заголовок</w:t>
            </w:r>
            <w:r>
              <w:rPr>
                <w:sz w:val="28"/>
                <w:szCs w:val="28"/>
              </w:rPr>
              <w:t>;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с указанием должности, места работы, ученой степени и (или) звания. Данные о каждом авторе указываются с новой строки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не более 5 строк</w:t>
            </w:r>
            <w:r>
              <w:rPr>
                <w:sz w:val="28"/>
                <w:szCs w:val="28"/>
              </w:rPr>
              <w:t xml:space="preserve"> (кегль 12 пт., курсив)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текст</w:t>
            </w:r>
            <w:r>
              <w:rPr>
                <w:sz w:val="28"/>
                <w:szCs w:val="28"/>
              </w:rPr>
              <w:t>;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цитированных источников</w:t>
            </w:r>
            <w:r>
              <w:rPr>
                <w:sz w:val="28"/>
                <w:szCs w:val="28"/>
              </w:rPr>
              <w:t xml:space="preserve"> (рекомендуемое количество ссылок – не более 10) оформляется в соответствии с требованиями, установленными </w:t>
            </w:r>
            <w:r w:rsidRPr="00AD7E54">
              <w:rPr>
                <w:sz w:val="28"/>
                <w:szCs w:val="28"/>
              </w:rPr>
              <w:t>Высшей аттестационной комиссией Республики Беларусь</w:t>
            </w:r>
            <w:r>
              <w:rPr>
                <w:sz w:val="28"/>
                <w:szCs w:val="28"/>
              </w:rPr>
              <w:t>. Ссылки на источники нумеруются по тексту согласно порядку цитирования и указываются внутри квадратных скобок (например, [1], [2]).</w:t>
            </w:r>
          </w:p>
          <w:p w:rsidR="00B677C2" w:rsidRDefault="00B677C2">
            <w:pPr>
              <w:pStyle w:val="a4"/>
              <w:tabs>
                <w:tab w:val="left" w:pos="1140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При оформлении ссылок на правовые акты Республики Беларусь в качестве источников необходимо указывать государственные информационно-правовые ресурсы (Национальный правовой Интернет-портал Республики Беларусь </w:t>
            </w:r>
            <w:hyperlink r:id="rId5" w:history="1">
              <w:r>
                <w:rPr>
                  <w:rStyle w:val="a3"/>
                  <w:i/>
                </w:rPr>
                <w:t>http://pravo.by</w:t>
              </w:r>
            </w:hyperlink>
            <w:r>
              <w:rPr>
                <w:i/>
              </w:rPr>
              <w:t xml:space="preserve">, информационно-поисковые системы «ЭТАЛОН» и «ЭТАЛОН-ONLINE» </w:t>
            </w:r>
            <w:hyperlink r:id="rId6" w:tgtFrame="_blank" w:history="1">
              <w:r>
                <w:rPr>
                  <w:rStyle w:val="a3"/>
                  <w:i/>
                </w:rPr>
                <w:t>http://etalonline.by</w:t>
              </w:r>
            </w:hyperlink>
            <w:r w:rsidR="00AD7E54">
              <w:rPr>
                <w:i/>
              </w:rPr>
              <w:t>), официальные печатные издания</w:t>
            </w:r>
            <w:r>
              <w:rPr>
                <w:i/>
              </w:rPr>
              <w:t>.</w:t>
            </w:r>
          </w:p>
        </w:tc>
      </w:tr>
    </w:tbl>
    <w:p w:rsidR="00B677C2" w:rsidRDefault="00B677C2" w:rsidP="00B677C2">
      <w:pPr>
        <w:jc w:val="both"/>
      </w:pPr>
    </w:p>
    <w:sectPr w:rsidR="00B677C2" w:rsidSect="00187A0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8A"/>
    <w:multiLevelType w:val="hybridMultilevel"/>
    <w:tmpl w:val="0078740C"/>
    <w:lvl w:ilvl="0" w:tplc="4FB43D28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AD67DC2"/>
    <w:multiLevelType w:val="multilevel"/>
    <w:tmpl w:val="88CC9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C2"/>
    <w:rsid w:val="00187A0C"/>
    <w:rsid w:val="003E5915"/>
    <w:rsid w:val="004E4366"/>
    <w:rsid w:val="008E21B2"/>
    <w:rsid w:val="00A151DB"/>
    <w:rsid w:val="00AD7E54"/>
    <w:rsid w:val="00B677C2"/>
    <w:rsid w:val="00E26E82"/>
    <w:rsid w:val="00FC3109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2E65"/>
  <w15:chartTrackingRefBased/>
  <w15:docId w15:val="{4BABB907-4AF4-458B-A35E-1009228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B677C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7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7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Верхний колонтитул1"/>
    <w:basedOn w:val="a"/>
    <w:uiPriority w:val="99"/>
    <w:rsid w:val="00B677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a0"/>
    <w:rsid w:val="00B677C2"/>
  </w:style>
  <w:style w:type="character" w:customStyle="1" w:styleId="no-wrap">
    <w:name w:val="no-wrap"/>
    <w:basedOn w:val="a0"/>
    <w:rsid w:val="00B677C2"/>
  </w:style>
  <w:style w:type="paragraph" w:customStyle="1" w:styleId="point">
    <w:name w:val="point"/>
    <w:basedOn w:val="a"/>
    <w:uiPriority w:val="99"/>
    <w:rsid w:val="00B677C2"/>
    <w:pPr>
      <w:widowControl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lonline.by" TargetMode="External"/><Relationship Id="rId5" Type="http://schemas.openxmlformats.org/officeDocument/2006/relationships/hyperlink" Target="http://prav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Ирина</dc:creator>
  <cp:keywords/>
  <dc:description/>
  <cp:lastModifiedBy>Реуцкая Татьяна Васильевна</cp:lastModifiedBy>
  <cp:revision>2</cp:revision>
  <dcterms:created xsi:type="dcterms:W3CDTF">2019-01-11T09:34:00Z</dcterms:created>
  <dcterms:modified xsi:type="dcterms:W3CDTF">2019-01-11T09:34:00Z</dcterms:modified>
</cp:coreProperties>
</file>